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25F" w:rsidRDefault="00FD625F" w:rsidP="00FD625F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Cs/>
          <w:lang w:eastAsia="ru-RU"/>
        </w:rPr>
      </w:pPr>
    </w:p>
    <w:p w:rsidR="00FD625F" w:rsidRPr="00FD625F" w:rsidRDefault="0035704F" w:rsidP="00FD625F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Cs/>
          <w:lang w:eastAsia="ru-RU"/>
        </w:rPr>
      </w:pPr>
      <w:r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525929CF" wp14:editId="41A5C756">
            <wp:simplePos x="0" y="0"/>
            <wp:positionH relativeFrom="page">
              <wp:posOffset>5903595</wp:posOffset>
            </wp:positionH>
            <wp:positionV relativeFrom="paragraph">
              <wp:posOffset>312420</wp:posOffset>
            </wp:positionV>
            <wp:extent cx="1437640" cy="1661876"/>
            <wp:effectExtent l="0" t="0" r="0" b="0"/>
            <wp:wrapNone/>
            <wp:docPr id="2" name="Рисунок 2" descr="C:\Users\User\Desktop\1.ЗДВР\Скан_2023111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ЗДВР\Скан_20231117 (2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640" cy="1661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МБОУ «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Мульминская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средняя общеобразовательная школа Высокогорского муниципального района Республики Татарстан"/ "Татарстан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Республикасы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Биектау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муниципаль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районы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Мүлмә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гомуми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урта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белем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мәктәбе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"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гомуми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белем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муниципаль</w:t>
      </w:r>
      <w:proofErr w:type="spellEnd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 xml:space="preserve"> бюджет </w:t>
      </w:r>
      <w:proofErr w:type="spellStart"/>
      <w:r w:rsidR="00FD625F" w:rsidRPr="00FD625F">
        <w:rPr>
          <w:rFonts w:ascii="Times New Roman" w:eastAsia="Times New Roman" w:hAnsi="Times New Roman" w:cs="Times New Roman"/>
          <w:bCs/>
          <w:lang w:eastAsia="ru-RU"/>
        </w:rPr>
        <w:t>учреждениесе</w:t>
      </w:r>
      <w:proofErr w:type="spellEnd"/>
    </w:p>
    <w:p w:rsidR="00FD625F" w:rsidRPr="00FD625F" w:rsidRDefault="0035704F" w:rsidP="00FD625F">
      <w:pPr>
        <w:spacing w:after="0"/>
        <w:ind w:left="-851"/>
        <w:rPr>
          <w:rFonts w:ascii="Times New Roman" w:eastAsia="Calibri" w:hAnsi="Times New Roman" w:cs="Times New Roman"/>
          <w:sz w:val="24"/>
          <w:szCs w:val="24"/>
        </w:rPr>
      </w:pPr>
      <w:r w:rsidRPr="00796172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8AF8731" wp14:editId="70E230F3">
            <wp:simplePos x="0" y="0"/>
            <wp:positionH relativeFrom="column">
              <wp:posOffset>664845</wp:posOffset>
            </wp:positionH>
            <wp:positionV relativeFrom="paragraph">
              <wp:posOffset>26670</wp:posOffset>
            </wp:positionV>
            <wp:extent cx="661962" cy="586740"/>
            <wp:effectExtent l="0" t="0" r="5080" b="3810"/>
            <wp:wrapNone/>
            <wp:docPr id="1" name="Рисунок 1" descr="C:\Users\1\Desktop\1 .2024-25\планы 24\минеке\IMG20240818130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1 .2024-25\планы 24\минеке\IMG202408181301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37" t="15202" r="61327" b="72585"/>
                    <a:stretch/>
                  </pic:blipFill>
                  <pic:spPr bwMode="auto">
                    <a:xfrm>
                      <a:off x="0" y="0"/>
                      <a:ext cx="663929" cy="588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625F" w:rsidRPr="00FD625F">
        <w:rPr>
          <w:rFonts w:ascii="Times New Roman" w:eastAsia="Calibri" w:hAnsi="Times New Roman" w:cs="Times New Roman"/>
          <w:sz w:val="24"/>
          <w:szCs w:val="24"/>
        </w:rPr>
        <w:t xml:space="preserve">         «</w:t>
      </w:r>
      <w:proofErr w:type="gramStart"/>
      <w:r w:rsidR="00FD625F" w:rsidRPr="00FD625F">
        <w:rPr>
          <w:rFonts w:ascii="Times New Roman" w:eastAsia="Calibri" w:hAnsi="Times New Roman" w:cs="Times New Roman"/>
          <w:sz w:val="24"/>
          <w:szCs w:val="24"/>
        </w:rPr>
        <w:t xml:space="preserve">Согласовано» 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proofErr w:type="gramEnd"/>
      <w:r w:rsidR="00FD625F" w:rsidRPr="00FD625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«Утверждаю»</w:t>
      </w:r>
    </w:p>
    <w:p w:rsidR="00FD625F" w:rsidRPr="00FD625F" w:rsidRDefault="00FD625F" w:rsidP="00FD625F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FD625F">
        <w:rPr>
          <w:rFonts w:ascii="Times New Roman" w:eastAsia="Calibri" w:hAnsi="Times New Roman" w:cs="Times New Roman"/>
          <w:sz w:val="24"/>
          <w:szCs w:val="24"/>
        </w:rPr>
        <w:t>ЗДВР:  _</w:t>
      </w:r>
      <w:proofErr w:type="gramEnd"/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_______   </w:t>
      </w:r>
      <w:r w:rsidRPr="00FD625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Сафина Э.С              </w:t>
      </w: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35704F">
        <w:rPr>
          <w:rFonts w:ascii="Times New Roman" w:eastAsia="Calibri" w:hAnsi="Times New Roman" w:cs="Times New Roman"/>
          <w:sz w:val="24"/>
          <w:szCs w:val="24"/>
        </w:rPr>
        <w:t xml:space="preserve">                     </w:t>
      </w: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Приказом по школе № _____                        от «____»______202</w:t>
      </w:r>
      <w:r w:rsidR="00513425">
        <w:rPr>
          <w:rFonts w:ascii="Times New Roman" w:eastAsia="Calibri" w:hAnsi="Times New Roman" w:cs="Times New Roman"/>
          <w:sz w:val="24"/>
          <w:szCs w:val="24"/>
        </w:rPr>
        <w:t>5</w:t>
      </w: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г</w:t>
      </w:r>
    </w:p>
    <w:p w:rsidR="00FD625F" w:rsidRPr="00FD625F" w:rsidRDefault="00FD625F" w:rsidP="00FD625F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35704F">
        <w:rPr>
          <w:rFonts w:ascii="Times New Roman" w:eastAsia="Calibri" w:hAnsi="Times New Roman" w:cs="Times New Roman"/>
          <w:sz w:val="24"/>
          <w:szCs w:val="24"/>
        </w:rPr>
        <w:t xml:space="preserve">                      </w:t>
      </w: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Директор </w:t>
      </w:r>
      <w:proofErr w:type="gramStart"/>
      <w:r w:rsidRPr="00FD625F">
        <w:rPr>
          <w:rFonts w:ascii="Times New Roman" w:eastAsia="Calibri" w:hAnsi="Times New Roman" w:cs="Times New Roman"/>
          <w:sz w:val="24"/>
          <w:szCs w:val="24"/>
        </w:rPr>
        <w:t>школы:  _</w:t>
      </w:r>
      <w:proofErr w:type="gramEnd"/>
      <w:r w:rsidRPr="00FD625F">
        <w:rPr>
          <w:rFonts w:ascii="Times New Roman" w:eastAsia="Calibri" w:hAnsi="Times New Roman" w:cs="Times New Roman"/>
          <w:sz w:val="24"/>
          <w:szCs w:val="24"/>
        </w:rPr>
        <w:t>_______</w:t>
      </w:r>
    </w:p>
    <w:p w:rsidR="00FD625F" w:rsidRPr="00FD625F" w:rsidRDefault="00FD625F" w:rsidP="00FD625F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    Р.В. </w:t>
      </w:r>
      <w:proofErr w:type="spellStart"/>
      <w:r w:rsidRPr="00FD625F">
        <w:rPr>
          <w:rFonts w:ascii="Times New Roman" w:eastAsia="Calibri" w:hAnsi="Times New Roman" w:cs="Times New Roman"/>
          <w:sz w:val="24"/>
          <w:szCs w:val="24"/>
        </w:rPr>
        <w:t>Саляхов</w:t>
      </w:r>
      <w:proofErr w:type="spellEnd"/>
      <w:r w:rsidRPr="00FD62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D625F" w:rsidRPr="00FD625F" w:rsidRDefault="00FD625F" w:rsidP="00FD625F">
      <w:pPr>
        <w:rPr>
          <w:rFonts w:ascii="Times New Roman" w:eastAsia="Calibri" w:hAnsi="Times New Roman" w:cs="Times New Roman"/>
          <w:sz w:val="24"/>
          <w:szCs w:val="24"/>
        </w:rPr>
      </w:pPr>
    </w:p>
    <w:p w:rsidR="00FD625F" w:rsidRPr="00FD625F" w:rsidRDefault="00FD625F" w:rsidP="00FD62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FD625F" w:rsidRPr="00FD625F" w:rsidRDefault="00FD625F" w:rsidP="00FD62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D625F" w:rsidRPr="00FD625F" w:rsidRDefault="00FD625F" w:rsidP="00FD62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D625F" w:rsidRPr="00FD625F" w:rsidRDefault="00FD625F" w:rsidP="00FD62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D625F" w:rsidRPr="00FD625F" w:rsidRDefault="00FD625F" w:rsidP="00FD625F">
      <w:pPr>
        <w:spacing w:after="0"/>
        <w:rPr>
          <w:rFonts w:ascii="Calibri" w:eastAsia="Calibri" w:hAnsi="Calibri" w:cs="Times New Roman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ind w:firstLine="3255"/>
        <w:jc w:val="righ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FD625F" w:rsidRPr="00FD625F" w:rsidRDefault="00FD625F" w:rsidP="00FD625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</w:t>
      </w: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  <w:t>мероприятий по профилактике экстремизма и терроризма в МБОУ «</w:t>
      </w:r>
      <w:proofErr w:type="spellStart"/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Мульминская</w:t>
      </w:r>
      <w:proofErr w:type="spellEnd"/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СОШ» на 202</w:t>
      </w:r>
      <w:r w:rsidR="0051342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5</w:t>
      </w: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– 202</w:t>
      </w:r>
      <w:r w:rsidR="0051342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5</w:t>
      </w:r>
      <w:bookmarkStart w:id="0" w:name="_GoBack"/>
      <w:bookmarkEnd w:id="0"/>
      <w:r w:rsidR="00C1150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учебный год</w:t>
      </w: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E8208E" w:rsidRDefault="00E8208E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30368B">
        <w:rPr>
          <w:sz w:val="28"/>
          <w:szCs w:val="28"/>
        </w:rPr>
        <w:t>риложение №</w:t>
      </w:r>
      <w:r>
        <w:rPr>
          <w:sz w:val="28"/>
          <w:szCs w:val="28"/>
        </w:rPr>
        <w:t>4 к приказу №178/23 от 01.09.2023</w:t>
      </w:r>
      <w:r w:rsidRPr="0030368B">
        <w:rPr>
          <w:sz w:val="28"/>
          <w:szCs w:val="28"/>
        </w:rPr>
        <w:t>г.</w:t>
      </w:r>
    </w:p>
    <w:p w:rsidR="00E8208E" w:rsidRPr="0031102C" w:rsidRDefault="00E8208E" w:rsidP="00E820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мероприятий</w:t>
      </w:r>
      <w:r w:rsidRPr="0031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 антитеррористической защищенности</w:t>
      </w:r>
      <w:r w:rsidRPr="0031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E8208E" w:rsidRPr="0031102C" w:rsidRDefault="00E8208E" w:rsidP="00E820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на 202</w:t>
      </w:r>
      <w:r w:rsidR="00C1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– 202</w:t>
      </w:r>
      <w:r w:rsidR="00C1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</w:t>
      </w: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"/>
        <w:gridCol w:w="30"/>
        <w:gridCol w:w="4702"/>
        <w:gridCol w:w="1775"/>
        <w:gridCol w:w="2251"/>
      </w:tblGrid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E8208E" w:rsidRPr="0031102C" w:rsidTr="000E5364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сотрудниками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Ознакомление с планом мероприятий по профилактике экстремизма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Проверка исправности работы системы оповещения, тревожной сигнализации, пожарной сигнализации и других инженерных систем жизнеобеспечения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- Осмотр здания, территории, спортивных площадок на предмет обнаружения подозрительных предметов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- 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ежурный администратор,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,сторожа</w:t>
            </w:r>
            <w:proofErr w:type="gramEnd"/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вопросов, связанных с экстремизмом на совещаниях, МО, производственных совещаниях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по УР, Завхоз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, Педагог –организатор по ОБЖ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Директор, заместитель директора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Инструктаж сотрудников школы  и педагогов по противодействию экстремизму и терроризму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Два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Накопление методического материала по противодействию экстремизму.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ОБЖ, классные руководители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Изучение педагогами нормативных документов по противодействию экстремизму.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Совещание для классных руководителей «Толерантность учителя»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Участие в районных мероприятиях для педагогов по профилактике экстремизма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Педагогический состав</w:t>
            </w:r>
          </w:p>
        </w:tc>
      </w:tr>
      <w:tr w:rsidR="00E8208E" w:rsidRPr="0031102C" w:rsidTr="000E5364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обучающимися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с целью исследования личностных свойств толерантности у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Психолог, классные руководители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классных часов и часов общения с целью противодействия экстремизма и формированию толерантности у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Уроки по основам правовых знаний, направленных на формирование толерантных установок у учащихся.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Ответственность за участие в группировках, разжигающих национальную рознь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истории и обществознания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Благотворительные акции «Дети детям»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 по изучению культуры и традиций других народов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проектных работ 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Проведение плановой эвакуации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2 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</w:rPr>
              <w:t>Изучение на уроках обществознания нормативных документов по противодействию экстремизму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обществознания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Выявление детей состоящих в разного рода экстремистских группировках.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Педагогический  состав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Практическая направленность занятий по ОБЖ по мерам безопасности, действиям в экстремальных ситуациях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народного единства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международного дня толерантности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выставки 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E8208E" w:rsidRPr="0031102C" w:rsidTr="000E5364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Работа с родителям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Рассмотрение на родительских собраниях, вопросов связанных с противодействием экстремизму: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«Проблемы нетерпимости и экстремизма в подростковой среде»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«Воспитание гражданского долга у подростков»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«Воспитание человечности у подростков»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«Толерантность: терпение и самоуважение» 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 Проявление толерантности в семье»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ОБЖ, ЗД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8208E" w:rsidRDefault="00E8208E"/>
    <w:sectPr w:rsidR="00E82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6B1"/>
    <w:rsid w:val="0035704F"/>
    <w:rsid w:val="00513425"/>
    <w:rsid w:val="009375E7"/>
    <w:rsid w:val="00C11505"/>
    <w:rsid w:val="00DB06B1"/>
    <w:rsid w:val="00E8208E"/>
    <w:rsid w:val="00ED72B0"/>
    <w:rsid w:val="00FD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812B7A-A150-4B55-BDB8-D9F7733D7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25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E82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780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2025-09-17T11:23:00Z</dcterms:created>
  <dcterms:modified xsi:type="dcterms:W3CDTF">2025-09-17T11:23:00Z</dcterms:modified>
</cp:coreProperties>
</file>